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23F13D" w14:textId="77777777" w:rsidR="00BD02BD" w:rsidRPr="00270ED1" w:rsidRDefault="00BD02BD" w:rsidP="00BD02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color w:val="000000"/>
          <w:sz w:val="24"/>
          <w:lang w:eastAsia="bg-BG"/>
        </w:rPr>
      </w:pPr>
      <w:r w:rsidRPr="00270ED1">
        <w:rPr>
          <w:rFonts w:ascii="Times New Roman" w:eastAsia="Times New Roman" w:hAnsi="Times New Roman" w:cs="Times New Roman"/>
          <w:b/>
          <w:snapToGrid w:val="0"/>
          <w:color w:val="000000"/>
          <w:sz w:val="24"/>
          <w:lang w:eastAsia="bg-BG"/>
        </w:rPr>
        <w:t>ОБРАЗЕЦ № 2</w:t>
      </w:r>
      <w:r>
        <w:rPr>
          <w:rFonts w:ascii="Times New Roman" w:eastAsia="Times New Roman" w:hAnsi="Times New Roman" w:cs="Times New Roman"/>
          <w:b/>
          <w:snapToGrid w:val="0"/>
          <w:color w:val="000000"/>
          <w:sz w:val="24"/>
          <w:lang w:eastAsia="bg-BG"/>
        </w:rPr>
        <w:t>.2</w:t>
      </w:r>
      <w:r w:rsidRPr="00270ED1">
        <w:rPr>
          <w:rFonts w:ascii="Times New Roman" w:eastAsia="Times New Roman" w:hAnsi="Times New Roman" w:cs="Times New Roman"/>
          <w:b/>
          <w:snapToGrid w:val="0"/>
          <w:color w:val="000000"/>
          <w:sz w:val="24"/>
          <w:lang w:eastAsia="bg-BG"/>
        </w:rPr>
        <w:t>.</w:t>
      </w:r>
    </w:p>
    <w:p w14:paraId="05EA80AA" w14:textId="77777777" w:rsidR="00BD02BD" w:rsidRPr="00270ED1" w:rsidRDefault="00BD02BD" w:rsidP="00BD02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 w:eastAsia="bg-BG"/>
        </w:rPr>
      </w:pPr>
      <w:r w:rsidRPr="00270ED1">
        <w:rPr>
          <w:rFonts w:ascii="Times New Roman" w:eastAsia="Times New Roman" w:hAnsi="Times New Roman" w:cs="Times New Roman"/>
          <w:b/>
          <w:lang w:val="ru-RU" w:eastAsia="bg-BG"/>
        </w:rPr>
        <w:t>ДО</w:t>
      </w:r>
    </w:p>
    <w:p w14:paraId="1056A286" w14:textId="77777777" w:rsidR="00BD02BD" w:rsidRPr="00270ED1" w:rsidRDefault="00BD02BD" w:rsidP="00BD02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 w:eastAsia="bg-BG"/>
        </w:rPr>
      </w:pPr>
      <w:r w:rsidRPr="00270ED1">
        <w:rPr>
          <w:rFonts w:ascii="Times New Roman" w:eastAsia="Times New Roman" w:hAnsi="Times New Roman" w:cs="Times New Roman"/>
          <w:b/>
          <w:lang w:val="ru-RU" w:eastAsia="bg-BG"/>
        </w:rPr>
        <w:t>ОБЩИНА ГАБРОВО</w:t>
      </w:r>
    </w:p>
    <w:p w14:paraId="66A59AF6" w14:textId="77777777" w:rsidR="00BD02BD" w:rsidRPr="00270ED1" w:rsidRDefault="00BD02BD" w:rsidP="00BD02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 w:eastAsia="bg-BG"/>
        </w:rPr>
      </w:pPr>
      <w:r w:rsidRPr="00270ED1">
        <w:rPr>
          <w:rFonts w:ascii="Times New Roman" w:eastAsia="Times New Roman" w:hAnsi="Times New Roman" w:cs="Times New Roman"/>
          <w:b/>
          <w:lang w:val="ru-RU" w:eastAsia="bg-BG"/>
        </w:rPr>
        <w:t xml:space="preserve">ПЛ. </w:t>
      </w:r>
      <w:r w:rsidRPr="00270ED1">
        <w:rPr>
          <w:rFonts w:ascii="Times New Roman" w:eastAsia="Times New Roman" w:hAnsi="Times New Roman" w:cs="Times New Roman"/>
          <w:b/>
          <w:lang w:eastAsia="bg-BG"/>
        </w:rPr>
        <w:t>„</w:t>
      </w:r>
      <w:r w:rsidRPr="00270ED1">
        <w:rPr>
          <w:rFonts w:ascii="Times New Roman" w:eastAsia="Times New Roman" w:hAnsi="Times New Roman" w:cs="Times New Roman"/>
          <w:b/>
          <w:lang w:val="ru-RU" w:eastAsia="bg-BG"/>
        </w:rPr>
        <w:t>ВЪЗРАЖДАНЕ</w:t>
      </w:r>
      <w:r w:rsidRPr="00270ED1">
        <w:rPr>
          <w:rFonts w:ascii="Times New Roman" w:eastAsia="Times New Roman" w:hAnsi="Times New Roman" w:cs="Times New Roman"/>
          <w:b/>
          <w:lang w:val="en-US" w:eastAsia="bg-BG"/>
        </w:rPr>
        <w:t>”</w:t>
      </w:r>
      <w:r w:rsidRPr="00270ED1">
        <w:rPr>
          <w:rFonts w:ascii="Times New Roman" w:eastAsia="Times New Roman" w:hAnsi="Times New Roman" w:cs="Times New Roman"/>
          <w:b/>
          <w:lang w:val="ru-RU" w:eastAsia="bg-BG"/>
        </w:rPr>
        <w:t xml:space="preserve"> </w:t>
      </w:r>
      <w:r w:rsidRPr="00270ED1">
        <w:rPr>
          <w:rFonts w:ascii="Times New Roman" w:eastAsia="Times New Roman" w:hAnsi="Times New Roman" w:cs="Times New Roman"/>
          <w:b/>
          <w:lang w:eastAsia="bg-BG"/>
        </w:rPr>
        <w:t>№</w:t>
      </w:r>
      <w:r w:rsidRPr="00270ED1">
        <w:rPr>
          <w:rFonts w:ascii="Times New Roman" w:eastAsia="Times New Roman" w:hAnsi="Times New Roman" w:cs="Times New Roman"/>
          <w:b/>
          <w:lang w:val="en-US" w:eastAsia="bg-BG"/>
        </w:rPr>
        <w:t xml:space="preserve"> </w:t>
      </w:r>
      <w:r w:rsidRPr="00270ED1">
        <w:rPr>
          <w:rFonts w:ascii="Times New Roman" w:eastAsia="Times New Roman" w:hAnsi="Times New Roman" w:cs="Times New Roman"/>
          <w:b/>
          <w:lang w:val="ru-RU" w:eastAsia="bg-BG"/>
        </w:rPr>
        <w:t>3</w:t>
      </w:r>
    </w:p>
    <w:p w14:paraId="7A36B69D" w14:textId="202038E9" w:rsidR="00BD02BD" w:rsidRPr="00270ED1" w:rsidRDefault="00BD02BD" w:rsidP="00BD02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 w:eastAsia="bg-BG"/>
        </w:rPr>
      </w:pPr>
      <w:r w:rsidRPr="00270ED1">
        <w:rPr>
          <w:rFonts w:ascii="Times New Roman" w:eastAsia="Times New Roman" w:hAnsi="Times New Roman" w:cs="Times New Roman"/>
          <w:b/>
          <w:lang w:val="en-AU" w:eastAsia="bg-BG"/>
        </w:rPr>
        <w:t>ГР. ГАБРОВО</w:t>
      </w:r>
      <w:r w:rsidRPr="00270ED1">
        <w:rPr>
          <w:rFonts w:ascii="Times New Roman" w:eastAsia="Times New Roman" w:hAnsi="Times New Roman" w:cs="Times New Roman"/>
          <w:b/>
          <w:lang w:val="en-US" w:eastAsia="bg-BG"/>
        </w:rPr>
        <w:t xml:space="preserve"> </w:t>
      </w:r>
    </w:p>
    <w:p w14:paraId="087292FF" w14:textId="118D42D2" w:rsidR="00BD02BD" w:rsidRPr="00270ED1" w:rsidRDefault="00BD02BD" w:rsidP="002E38D6">
      <w:pPr>
        <w:autoSpaceDE w:val="0"/>
        <w:autoSpaceDN w:val="0"/>
        <w:adjustRightInd w:val="0"/>
        <w:spacing w:after="0" w:line="24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32"/>
          <w:szCs w:val="32"/>
          <w:lang w:val="en-US" w:eastAsia="bg-BG"/>
        </w:rPr>
      </w:pPr>
      <w:r w:rsidRPr="00270ED1">
        <w:rPr>
          <w:rFonts w:ascii="Times New Roman" w:eastAsia="Verdana-Bold" w:hAnsi="Times New Roman" w:cs="Times New Roman"/>
          <w:b/>
          <w:bCs/>
          <w:sz w:val="32"/>
          <w:szCs w:val="32"/>
          <w:lang w:eastAsia="bg-BG"/>
        </w:rPr>
        <w:t>ЦЕНОВО ПРЕДЛОЖЕНИЕ</w:t>
      </w:r>
    </w:p>
    <w:p w14:paraId="2E7DE5CD" w14:textId="77777777" w:rsidR="00BD02BD" w:rsidRPr="00270ED1" w:rsidRDefault="00BD02BD" w:rsidP="00BD02BD">
      <w:pPr>
        <w:spacing w:before="12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270ED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……………………………………………………………………………………………….</w:t>
      </w:r>
    </w:p>
    <w:p w14:paraId="2EE5C6E9" w14:textId="77777777" w:rsidR="00BD02BD" w:rsidRPr="00270ED1" w:rsidRDefault="00BD02BD" w:rsidP="00BD02BD">
      <w:pPr>
        <w:spacing w:before="12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>/наименование на участника/</w:t>
      </w:r>
    </w:p>
    <w:p w14:paraId="400C9F87" w14:textId="77777777" w:rsidR="00BD02BD" w:rsidRPr="00270ED1" w:rsidRDefault="00BD02BD" w:rsidP="00BD02BD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270ED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…………………………………………………………………………….</w:t>
      </w:r>
    </w:p>
    <w:p w14:paraId="3F50D170" w14:textId="77777777" w:rsidR="00BD02BD" w:rsidRPr="00270ED1" w:rsidRDefault="00BD02BD" w:rsidP="00BD02BD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адрес:</w:t>
      </w:r>
      <w:r w:rsidRPr="00270ED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………………...................................................................................................................</w:t>
      </w: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bookmarkStart w:id="0" w:name="_GoBack"/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>тел:</w:t>
      </w:r>
      <w:r w:rsidRPr="00270ED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…………………., </w:t>
      </w: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Pr="00270ED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…………….</w:t>
      </w: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>:…</w:t>
      </w:r>
      <w:r w:rsidRPr="00270ED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Pr="00270ED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</w:p>
    <w:bookmarkEnd w:id="0"/>
    <w:p w14:paraId="2BA654B9" w14:textId="44A41252" w:rsidR="00BD02BD" w:rsidRPr="002E38D6" w:rsidRDefault="00BD02BD" w:rsidP="002E38D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270D1194" w14:textId="77777777" w:rsidR="00BD02BD" w:rsidRPr="00270ED1" w:rsidRDefault="00BD02BD" w:rsidP="00BD02B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0ED1">
        <w:rPr>
          <w:rFonts w:ascii="Times New Roman" w:eastAsia="Times New Roman" w:hAnsi="Times New Roman" w:cs="Times New Roman"/>
          <w:b/>
          <w:bCs/>
          <w:sz w:val="24"/>
          <w:szCs w:val="24"/>
        </w:rPr>
        <w:t>УВАЖАЕМИ ГОСПОЖИ И ГОСПОДА,</w:t>
      </w:r>
    </w:p>
    <w:p w14:paraId="3B682279" w14:textId="77777777" w:rsidR="00BD02BD" w:rsidRPr="00270ED1" w:rsidRDefault="00BD02BD" w:rsidP="00BD02B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4FF4F47" w14:textId="5084799F" w:rsidR="00BD02BD" w:rsidRPr="00270ED1" w:rsidRDefault="00BD02BD" w:rsidP="00BD02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С настоящото, Ви представяме нашето ценово предложение за участие в обществена поръчка с предмет: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„Транспортно обслужване по пет обособени позиции:</w:t>
      </w:r>
      <w:r w:rsidRPr="00BD02B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60056">
        <w:rPr>
          <w:rFonts w:ascii="Times New Roman" w:hAnsi="Times New Roman" w:cs="Times New Roman"/>
          <w:b/>
          <w:sz w:val="24"/>
          <w:szCs w:val="24"/>
          <w:u w:val="single"/>
        </w:rPr>
        <w:t>Обособена позиция № 2:</w:t>
      </w:r>
      <w:r w:rsidRPr="00B60056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B60056">
        <w:rPr>
          <w:rFonts w:ascii="Times New Roman" w:hAnsi="Times New Roman" w:cs="Times New Roman"/>
          <w:sz w:val="24"/>
          <w:szCs w:val="24"/>
        </w:rPr>
        <w:t>ранспортно обслужване на деца от детските градини</w:t>
      </w:r>
      <w:r w:rsidR="0006405B" w:rsidRPr="00B6330D">
        <w:rPr>
          <w:rFonts w:ascii="Times New Roman" w:eastAsia="Times New Roman" w:hAnsi="Times New Roman" w:cs="Times New Roman"/>
          <w:bCs/>
          <w:sz w:val="24"/>
          <w:szCs w:val="24"/>
        </w:rPr>
        <w:t>, участващи в дейности</w:t>
      </w:r>
      <w:r w:rsidRPr="00B60056">
        <w:rPr>
          <w:rFonts w:ascii="Times New Roman" w:hAnsi="Times New Roman" w:cs="Times New Roman"/>
          <w:sz w:val="24"/>
          <w:szCs w:val="24"/>
        </w:rPr>
        <w:t xml:space="preserve"> </w:t>
      </w:r>
      <w:r w:rsidR="00EA6533">
        <w:rPr>
          <w:rFonts w:ascii="Times New Roman" w:hAnsi="Times New Roman" w:cs="Times New Roman"/>
          <w:sz w:val="24"/>
          <w:szCs w:val="24"/>
        </w:rPr>
        <w:t xml:space="preserve">по </w:t>
      </w:r>
      <w:r w:rsidRPr="00B60056">
        <w:rPr>
          <w:rFonts w:ascii="Times New Roman" w:hAnsi="Times New Roman" w:cs="Times New Roman"/>
          <w:sz w:val="24"/>
          <w:szCs w:val="24"/>
        </w:rPr>
        <w:t>проект BG05M2OP001-3.001-0044 „Интеграционни мерки за повишаване училищната готовност на децата в община Габрово”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1913008" w14:textId="7334DB05" w:rsidR="00BD02BD" w:rsidRPr="00270ED1" w:rsidRDefault="00BD02BD" w:rsidP="00BD02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270ED1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en-GB"/>
        </w:rPr>
        <w:t>редлаганата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en-GB"/>
        </w:rPr>
        <w:t>цена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 представлява сбор от цените за един километър пробег с моторно превозно средст</w:t>
      </w:r>
      <w:r w:rsidR="00D24B23">
        <w:rPr>
          <w:rFonts w:ascii="Times New Roman" w:eastAsia="Times New Roman" w:hAnsi="Times New Roman" w:cs="Times New Roman"/>
          <w:sz w:val="24"/>
          <w:szCs w:val="24"/>
        </w:rPr>
        <w:t>во с поне 15 седящи места, от 16</w:t>
      </w: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 до 29 седящи места и </w:t>
      </w:r>
      <w:r w:rsidR="00D24B23">
        <w:rPr>
          <w:rFonts w:ascii="Times New Roman" w:eastAsia="Times New Roman" w:hAnsi="Times New Roman" w:cs="Times New Roman"/>
          <w:sz w:val="24"/>
          <w:szCs w:val="24"/>
        </w:rPr>
        <w:t xml:space="preserve">с 30 и </w:t>
      </w:r>
      <w:r w:rsidRPr="00270ED1">
        <w:rPr>
          <w:rFonts w:ascii="Times New Roman" w:eastAsia="Times New Roman" w:hAnsi="Times New Roman" w:cs="Times New Roman"/>
          <w:sz w:val="24"/>
          <w:szCs w:val="24"/>
        </w:rPr>
        <w:t>над 30 седящи места.</w:t>
      </w:r>
    </w:p>
    <w:p w14:paraId="32660718" w14:textId="250F85C6" w:rsidR="00BD02BD" w:rsidRPr="00270ED1" w:rsidRDefault="00BD02BD" w:rsidP="002E38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Предлагана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цена:</w:t>
      </w:r>
    </w:p>
    <w:tbl>
      <w:tblPr>
        <w:tblW w:w="8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6"/>
        <w:gridCol w:w="5154"/>
        <w:gridCol w:w="2694"/>
      </w:tblGrid>
      <w:tr w:rsidR="00D24B23" w:rsidRPr="00C1130E" w14:paraId="46790229" w14:textId="77777777" w:rsidTr="00FE3BD7">
        <w:trPr>
          <w:jc w:val="center"/>
        </w:trPr>
        <w:tc>
          <w:tcPr>
            <w:tcW w:w="516" w:type="dxa"/>
          </w:tcPr>
          <w:p w14:paraId="3B4C6F8D" w14:textId="77777777" w:rsidR="00D24B23" w:rsidRPr="00C1130E" w:rsidRDefault="00D24B23" w:rsidP="00FE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№</w:t>
            </w:r>
          </w:p>
        </w:tc>
        <w:tc>
          <w:tcPr>
            <w:tcW w:w="5154" w:type="dxa"/>
          </w:tcPr>
          <w:p w14:paraId="7E6059E6" w14:textId="77777777" w:rsidR="00D24B23" w:rsidRPr="00C1130E" w:rsidRDefault="00D24B23" w:rsidP="00FE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на превозно средство</w:t>
            </w:r>
          </w:p>
        </w:tc>
        <w:tc>
          <w:tcPr>
            <w:tcW w:w="2694" w:type="dxa"/>
          </w:tcPr>
          <w:p w14:paraId="5165B90D" w14:textId="77777777" w:rsidR="00D24B23" w:rsidRPr="00C1130E" w:rsidRDefault="00D24B23" w:rsidP="00FE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1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Цена (в лева без включен ДДС) за 1 /един/ км пробег</w:t>
            </w:r>
          </w:p>
        </w:tc>
      </w:tr>
      <w:tr w:rsidR="00D24B23" w:rsidRPr="00C1130E" w14:paraId="07C64037" w14:textId="77777777" w:rsidTr="00FE3BD7">
        <w:trPr>
          <w:jc w:val="center"/>
        </w:trPr>
        <w:tc>
          <w:tcPr>
            <w:tcW w:w="516" w:type="dxa"/>
          </w:tcPr>
          <w:p w14:paraId="2B54C1F4" w14:textId="77777777" w:rsidR="00D24B23" w:rsidRPr="00C1130E" w:rsidRDefault="00D24B23" w:rsidP="00FE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5154" w:type="dxa"/>
          </w:tcPr>
          <w:p w14:paraId="6DA1660F" w14:textId="77777777" w:rsidR="00D24B23" w:rsidRPr="00C1130E" w:rsidRDefault="00D24B23" w:rsidP="00FE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15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седящи места</w:t>
            </w:r>
          </w:p>
        </w:tc>
        <w:tc>
          <w:tcPr>
            <w:tcW w:w="2694" w:type="dxa"/>
            <w:vAlign w:val="center"/>
          </w:tcPr>
          <w:p w14:paraId="63D54508" w14:textId="77777777" w:rsidR="00D24B23" w:rsidRPr="00C1130E" w:rsidRDefault="00D24B23" w:rsidP="00FE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……………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лв.</w:t>
            </w:r>
          </w:p>
        </w:tc>
      </w:tr>
      <w:tr w:rsidR="00D24B23" w:rsidRPr="00C1130E" w14:paraId="176D6E5F" w14:textId="77777777" w:rsidTr="00FE3BD7">
        <w:trPr>
          <w:jc w:val="center"/>
        </w:trPr>
        <w:tc>
          <w:tcPr>
            <w:tcW w:w="516" w:type="dxa"/>
          </w:tcPr>
          <w:p w14:paraId="5B9A3E91" w14:textId="77777777" w:rsidR="00D24B23" w:rsidRPr="00C1130E" w:rsidRDefault="00D24B23" w:rsidP="00FE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5154" w:type="dxa"/>
          </w:tcPr>
          <w:p w14:paraId="475F308B" w14:textId="6B3B3A9E" w:rsidR="00D24B23" w:rsidRPr="00C1130E" w:rsidRDefault="00D24B23" w:rsidP="00FE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29 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седящи места</w:t>
            </w:r>
          </w:p>
        </w:tc>
        <w:tc>
          <w:tcPr>
            <w:tcW w:w="2694" w:type="dxa"/>
            <w:vAlign w:val="center"/>
          </w:tcPr>
          <w:p w14:paraId="29D6259B" w14:textId="77777777" w:rsidR="00D24B23" w:rsidRPr="00C1130E" w:rsidRDefault="00D24B23" w:rsidP="00FE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……………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лв.</w:t>
            </w:r>
          </w:p>
        </w:tc>
      </w:tr>
      <w:tr w:rsidR="00D24B23" w:rsidRPr="00C1130E" w14:paraId="3A108C8C" w14:textId="77777777" w:rsidTr="00FE3BD7">
        <w:trPr>
          <w:jc w:val="center"/>
        </w:trPr>
        <w:tc>
          <w:tcPr>
            <w:tcW w:w="516" w:type="dxa"/>
          </w:tcPr>
          <w:p w14:paraId="5C2FFBCA" w14:textId="77777777" w:rsidR="00D24B23" w:rsidRPr="00C1130E" w:rsidRDefault="00D24B23" w:rsidP="00FE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54" w:type="dxa"/>
          </w:tcPr>
          <w:p w14:paraId="37DB66F3" w14:textId="77777777" w:rsidR="00D24B23" w:rsidRPr="00C1130E" w:rsidRDefault="00D24B23" w:rsidP="00FE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над 30 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седящи места</w:t>
            </w:r>
          </w:p>
        </w:tc>
        <w:tc>
          <w:tcPr>
            <w:tcW w:w="2694" w:type="dxa"/>
            <w:vAlign w:val="center"/>
          </w:tcPr>
          <w:p w14:paraId="770947B3" w14:textId="77777777" w:rsidR="00D24B23" w:rsidRPr="00BF15B5" w:rsidRDefault="00D24B23" w:rsidP="00FE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……………лв.</w:t>
            </w:r>
          </w:p>
        </w:tc>
      </w:tr>
      <w:tr w:rsidR="00D24B23" w:rsidRPr="00C1130E" w14:paraId="06ABE4CB" w14:textId="77777777" w:rsidTr="00FE3BD7">
        <w:trPr>
          <w:jc w:val="center"/>
        </w:trPr>
        <w:tc>
          <w:tcPr>
            <w:tcW w:w="5670" w:type="dxa"/>
            <w:gridSpan w:val="2"/>
          </w:tcPr>
          <w:p w14:paraId="27ECADB4" w14:textId="77777777" w:rsidR="00D24B23" w:rsidRPr="00C1130E" w:rsidRDefault="00D24B23" w:rsidP="00FE3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 сбор от единичните цени без ДДС:</w:t>
            </w:r>
          </w:p>
        </w:tc>
        <w:tc>
          <w:tcPr>
            <w:tcW w:w="2694" w:type="dxa"/>
            <w:vAlign w:val="center"/>
          </w:tcPr>
          <w:p w14:paraId="3DD099DF" w14:textId="77777777" w:rsidR="00D24B23" w:rsidRPr="00C1130E" w:rsidRDefault="00D24B23" w:rsidP="00FE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……………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лв.</w:t>
            </w:r>
          </w:p>
        </w:tc>
      </w:tr>
    </w:tbl>
    <w:p w14:paraId="596EF092" w14:textId="1D140307" w:rsidR="00BD02BD" w:rsidRPr="00270ED1" w:rsidRDefault="00BD02BD" w:rsidP="00BD02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270ED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Забележка: </w:t>
      </w:r>
    </w:p>
    <w:p w14:paraId="100FF299" w14:textId="77777777" w:rsidR="00BD02BD" w:rsidRPr="00270ED1" w:rsidRDefault="00BD02BD" w:rsidP="00BD02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1. Цената за един километър пробег с моторно превозно средство с поне 15 седящи места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</w:rPr>
        <w:t>не трябва да надхвърля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1,40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</w:rPr>
        <w:t>лева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</w:rPr>
        <w:t>/един лев и 40 стотинки/ без ДДС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EDA9E17" w14:textId="61EE8A76" w:rsidR="00BD02BD" w:rsidRPr="00270ED1" w:rsidRDefault="00BD02BD" w:rsidP="00BD02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270ED1">
        <w:rPr>
          <w:rFonts w:ascii="Times New Roman" w:eastAsia="Times New Roman" w:hAnsi="Times New Roman" w:cs="Times New Roman"/>
          <w:sz w:val="24"/>
          <w:szCs w:val="24"/>
        </w:rPr>
        <w:t>2. Цената за един километър пробег с м</w:t>
      </w:r>
      <w:r w:rsidR="00D24B23">
        <w:rPr>
          <w:rFonts w:ascii="Times New Roman" w:eastAsia="Times New Roman" w:hAnsi="Times New Roman" w:cs="Times New Roman"/>
          <w:sz w:val="24"/>
          <w:szCs w:val="24"/>
        </w:rPr>
        <w:t>оторно превозно средство с от 16</w:t>
      </w: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 до 29 седящи места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</w:rPr>
        <w:t>не трябва да надхвърля 1,60 лева /един лев и 60 стотинки/ без ДДС.</w:t>
      </w:r>
    </w:p>
    <w:p w14:paraId="33EFAF46" w14:textId="27B6A4E2" w:rsidR="00BD02BD" w:rsidRPr="00270ED1" w:rsidRDefault="00BD02BD" w:rsidP="00BD02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3. Цената за един километър пробег с моторно превозно средство с </w:t>
      </w:r>
      <w:r w:rsidR="00D24B23">
        <w:rPr>
          <w:rFonts w:ascii="Times New Roman" w:eastAsia="Times New Roman" w:hAnsi="Times New Roman" w:cs="Times New Roman"/>
          <w:sz w:val="24"/>
          <w:szCs w:val="24"/>
        </w:rPr>
        <w:t xml:space="preserve">30 и </w:t>
      </w: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над 30 седящи места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</w:rPr>
        <w:t>не трябва да надхвърля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2,10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</w:rPr>
        <w:t>лева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</w:rPr>
        <w:t>/два лева и 10 стотинки/ без ДДС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  <w:r w:rsidRPr="00270E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3A88EAB" w14:textId="25214DCE" w:rsidR="00BD02BD" w:rsidRPr="00270ED1" w:rsidRDefault="00BD02BD" w:rsidP="00BD02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AD4C91B" w14:textId="600F92DC" w:rsidR="00BD02BD" w:rsidRPr="00270ED1" w:rsidRDefault="00BD02BD" w:rsidP="002E38D6">
      <w:pPr>
        <w:spacing w:after="0" w:line="240" w:lineRule="auto"/>
        <w:ind w:right="-288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така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предложената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нас цена, в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нашата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включили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свързани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качественото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270ED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215F03C2" w14:textId="5081E414" w:rsidR="00BD02BD" w:rsidRPr="00270ED1" w:rsidRDefault="00BD02BD" w:rsidP="00BD0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F6481B" w14:textId="53093A83" w:rsidR="00BD02BD" w:rsidRPr="002E38D6" w:rsidRDefault="00BD02BD" w:rsidP="00BD0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70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Дата……………….</w:t>
      </w: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</w:t>
      </w:r>
      <w:r w:rsidRPr="00270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ПОДПИС И ПЕЧАТ</w:t>
      </w:r>
      <w:r w:rsidRPr="00270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……………. </w:t>
      </w:r>
    </w:p>
    <w:p w14:paraId="47233E68" w14:textId="1E9D6D48" w:rsidR="00C33C55" w:rsidRPr="002E38D6" w:rsidRDefault="00BD02BD" w:rsidP="002E38D6">
      <w:pPr>
        <w:autoSpaceDE w:val="0"/>
        <w:autoSpaceDN w:val="0"/>
        <w:adjustRightInd w:val="0"/>
        <w:spacing w:after="0" w:line="307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70E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bg-BG"/>
        </w:rPr>
        <w:t>***</w:t>
      </w:r>
      <w:r w:rsidRPr="00270E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Този документ задължително се поставя от участника в отделен запечатан непрозрачен плик - "Предлагани ценови параметри"</w:t>
      </w:r>
      <w:r w:rsidRPr="00270E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bg-BG"/>
        </w:rPr>
        <w:t>.</w:t>
      </w:r>
    </w:p>
    <w:sectPr w:rsidR="00C33C55" w:rsidRPr="002E38D6" w:rsidSect="00270ED1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21" w:right="1274" w:bottom="851" w:left="1418" w:header="709" w:footer="1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5F354E" w14:textId="77777777" w:rsidR="00093643" w:rsidRDefault="00093643">
      <w:pPr>
        <w:spacing w:after="0" w:line="240" w:lineRule="auto"/>
      </w:pPr>
      <w:r>
        <w:separator/>
      </w:r>
    </w:p>
  </w:endnote>
  <w:endnote w:type="continuationSeparator" w:id="0">
    <w:p w14:paraId="7883B8B7" w14:textId="77777777" w:rsidR="00093643" w:rsidRDefault="00093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19151B" w14:textId="77777777" w:rsidR="0082489E" w:rsidRDefault="00BD02BD" w:rsidP="00665D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4B6C47" w14:textId="77777777" w:rsidR="0082489E" w:rsidRDefault="00093643" w:rsidP="0067608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239B3" w14:textId="77777777" w:rsidR="0082489E" w:rsidRDefault="00093643" w:rsidP="00665DDA">
    <w:pPr>
      <w:pStyle w:val="Footer"/>
      <w:framePr w:wrap="around" w:vAnchor="text" w:hAnchor="margin" w:xAlign="right" w:y="1"/>
      <w:rPr>
        <w:rStyle w:val="PageNumber"/>
      </w:rPr>
    </w:pPr>
  </w:p>
  <w:p w14:paraId="7E26DD39" w14:textId="77777777" w:rsidR="00220D4B" w:rsidRPr="00521D4C" w:rsidRDefault="00220D4B" w:rsidP="00220D4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lang w:val="en-US" w:eastAsia="bg-BG"/>
      </w:rPr>
    </w:pPr>
    <w:r w:rsidRPr="00521D4C">
      <w:rPr>
        <w:rFonts w:ascii="Times New Roman" w:eastAsia="Times New Roman" w:hAnsi="Times New Roman" w:cs="Times New Roman"/>
        <w:i/>
        <w:lang w:eastAsia="bg-BG"/>
      </w:rPr>
      <w:t>----------------------------------</w:t>
    </w:r>
    <w:r w:rsidRPr="00521D4C">
      <w:rPr>
        <w:rFonts w:ascii="Times New Roman" w:eastAsia="Times New Roman" w:hAnsi="Times New Roman" w:cs="Times New Roman"/>
        <w:i/>
        <w:lang w:val="en-US" w:eastAsia="bg-BG"/>
      </w:rPr>
      <w:t>---</w:t>
    </w:r>
    <w:r w:rsidRPr="00521D4C">
      <w:rPr>
        <w:rFonts w:ascii="Times New Roman" w:eastAsia="Times New Roman" w:hAnsi="Times New Roman" w:cs="Times New Roman"/>
        <w:i/>
        <w:lang w:eastAsia="bg-BG"/>
      </w:rPr>
      <w:t xml:space="preserve">----------------- </w:t>
    </w:r>
    <w:hyperlink r:id="rId1" w:history="1">
      <w:r w:rsidRPr="00521D4C">
        <w:rPr>
          <w:rFonts w:ascii="Times New Roman" w:eastAsia="Times New Roman" w:hAnsi="Times New Roman" w:cs="Times New Roman"/>
          <w:i/>
          <w:color w:val="0000FF"/>
          <w:u w:val="single"/>
          <w:lang w:val="en-US" w:eastAsia="bg-BG"/>
        </w:rPr>
        <w:t>www.eufunds.bg</w:t>
      </w:r>
    </w:hyperlink>
    <w:r w:rsidRPr="00521D4C">
      <w:rPr>
        <w:rFonts w:ascii="Times New Roman" w:eastAsia="Times New Roman" w:hAnsi="Times New Roman" w:cs="Times New Roman"/>
        <w:i/>
        <w:lang w:val="en-US" w:eastAsia="bg-BG"/>
      </w:rPr>
      <w:t xml:space="preserve"> ------------------------------------------------------</w:t>
    </w:r>
  </w:p>
  <w:p w14:paraId="3401CB72" w14:textId="77777777" w:rsidR="00220D4B" w:rsidRPr="00521D4C" w:rsidRDefault="00220D4B" w:rsidP="00220D4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12"/>
        <w:szCs w:val="12"/>
        <w:lang w:val="en-US" w:eastAsia="bg-BG"/>
      </w:rPr>
    </w:pPr>
  </w:p>
  <w:p w14:paraId="76BC4577" w14:textId="44ACD405" w:rsidR="0082489E" w:rsidRPr="00220D4B" w:rsidRDefault="00220D4B" w:rsidP="00220D4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lang w:eastAsia="bg-BG"/>
      </w:rPr>
    </w:pPr>
    <w:r w:rsidRPr="00521D4C">
      <w:rPr>
        <w:rFonts w:ascii="Times New Roman" w:eastAsia="Times New Roman" w:hAnsi="Times New Roman" w:cs="Times New Roman"/>
        <w:i/>
        <w:sz w:val="20"/>
        <w:lang w:eastAsia="bg-BG"/>
      </w:rPr>
      <w:t xml:space="preserve">Проект  </w:t>
    </w:r>
    <w:r w:rsidRPr="00521D4C">
      <w:rPr>
        <w:rFonts w:ascii="Times New Roman" w:eastAsia="Times New Roman" w:hAnsi="Times New Roman" w:cs="Times New Roman"/>
        <w:b/>
        <w:bCs/>
        <w:i/>
        <w:iCs/>
        <w:sz w:val="20"/>
        <w:lang w:eastAsia="bg-BG"/>
      </w:rPr>
      <w:t>BG05M2OP001-3.001-0044 „Интеграционни мерки за повишаване училищната готовност на децата в община Габрово“</w:t>
    </w:r>
    <w:r w:rsidRPr="00521D4C">
      <w:rPr>
        <w:rFonts w:ascii="Times New Roman" w:eastAsia="Times New Roman" w:hAnsi="Times New Roman" w:cs="Times New Roman"/>
        <w:i/>
        <w:sz w:val="20"/>
        <w:lang w:eastAsia="bg-BG"/>
      </w:rPr>
      <w:t>,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58D747" w14:textId="77777777" w:rsidR="00220D4B" w:rsidRPr="00521D4C" w:rsidRDefault="00220D4B" w:rsidP="00220D4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lang w:val="en-US" w:eastAsia="bg-BG"/>
      </w:rPr>
    </w:pPr>
    <w:r w:rsidRPr="00521D4C">
      <w:rPr>
        <w:rFonts w:ascii="Times New Roman" w:eastAsia="Times New Roman" w:hAnsi="Times New Roman" w:cs="Times New Roman"/>
        <w:i/>
        <w:lang w:eastAsia="bg-BG"/>
      </w:rPr>
      <w:t>----------------------------------</w:t>
    </w:r>
    <w:r w:rsidRPr="00521D4C">
      <w:rPr>
        <w:rFonts w:ascii="Times New Roman" w:eastAsia="Times New Roman" w:hAnsi="Times New Roman" w:cs="Times New Roman"/>
        <w:i/>
        <w:lang w:val="en-US" w:eastAsia="bg-BG"/>
      </w:rPr>
      <w:t>---</w:t>
    </w:r>
    <w:r w:rsidRPr="00521D4C">
      <w:rPr>
        <w:rFonts w:ascii="Times New Roman" w:eastAsia="Times New Roman" w:hAnsi="Times New Roman" w:cs="Times New Roman"/>
        <w:i/>
        <w:lang w:eastAsia="bg-BG"/>
      </w:rPr>
      <w:t xml:space="preserve">----------------- </w:t>
    </w:r>
    <w:hyperlink r:id="rId1" w:history="1">
      <w:r w:rsidRPr="00521D4C">
        <w:rPr>
          <w:rFonts w:ascii="Times New Roman" w:eastAsia="Times New Roman" w:hAnsi="Times New Roman" w:cs="Times New Roman"/>
          <w:i/>
          <w:color w:val="0000FF"/>
          <w:u w:val="single"/>
          <w:lang w:val="en-US" w:eastAsia="bg-BG"/>
        </w:rPr>
        <w:t>www.eufunds.bg</w:t>
      </w:r>
    </w:hyperlink>
    <w:r w:rsidRPr="00521D4C">
      <w:rPr>
        <w:rFonts w:ascii="Times New Roman" w:eastAsia="Times New Roman" w:hAnsi="Times New Roman" w:cs="Times New Roman"/>
        <w:i/>
        <w:lang w:val="en-US" w:eastAsia="bg-BG"/>
      </w:rPr>
      <w:t xml:space="preserve"> ------------------------------------------------------</w:t>
    </w:r>
  </w:p>
  <w:p w14:paraId="45477C29" w14:textId="77777777" w:rsidR="00220D4B" w:rsidRPr="00521D4C" w:rsidRDefault="00220D4B" w:rsidP="00220D4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12"/>
        <w:szCs w:val="12"/>
        <w:lang w:val="en-US" w:eastAsia="bg-BG"/>
      </w:rPr>
    </w:pPr>
  </w:p>
  <w:p w14:paraId="3C6185B1" w14:textId="2010B9B7" w:rsidR="00BF15B5" w:rsidRPr="00220D4B" w:rsidRDefault="00220D4B" w:rsidP="00220D4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lang w:eastAsia="bg-BG"/>
      </w:rPr>
    </w:pPr>
    <w:r w:rsidRPr="00521D4C">
      <w:rPr>
        <w:rFonts w:ascii="Times New Roman" w:eastAsia="Times New Roman" w:hAnsi="Times New Roman" w:cs="Times New Roman"/>
        <w:i/>
        <w:sz w:val="20"/>
        <w:lang w:eastAsia="bg-BG"/>
      </w:rPr>
      <w:t xml:space="preserve">Проект  </w:t>
    </w:r>
    <w:r w:rsidRPr="00521D4C">
      <w:rPr>
        <w:rFonts w:ascii="Times New Roman" w:eastAsia="Times New Roman" w:hAnsi="Times New Roman" w:cs="Times New Roman"/>
        <w:b/>
        <w:bCs/>
        <w:i/>
        <w:iCs/>
        <w:sz w:val="20"/>
        <w:lang w:eastAsia="bg-BG"/>
      </w:rPr>
      <w:t>BG05M2OP001-3.001-0044 „Интеграционни мерки за повишаване училищната готовност на децата в община Габрово“</w:t>
    </w:r>
    <w:r w:rsidRPr="00521D4C">
      <w:rPr>
        <w:rFonts w:ascii="Times New Roman" w:eastAsia="Times New Roman" w:hAnsi="Times New Roman" w:cs="Times New Roman"/>
        <w:i/>
        <w:sz w:val="20"/>
        <w:lang w:eastAsia="bg-BG"/>
      </w:rPr>
      <w:t>,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15E51C" w14:textId="77777777" w:rsidR="00093643" w:rsidRDefault="00093643">
      <w:pPr>
        <w:spacing w:after="0" w:line="240" w:lineRule="auto"/>
      </w:pPr>
      <w:r>
        <w:separator/>
      </w:r>
    </w:p>
  </w:footnote>
  <w:footnote w:type="continuationSeparator" w:id="0">
    <w:p w14:paraId="4D1738F1" w14:textId="77777777" w:rsidR="00093643" w:rsidRDefault="000936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501FD" w14:textId="56ED9CAC" w:rsidR="00220D4B" w:rsidRPr="00220D4B" w:rsidRDefault="00220D4B" w:rsidP="00220D4B">
    <w:pPr>
      <w:pBdr>
        <w:bottom w:val="single" w:sz="6" w:space="1" w:color="auto"/>
      </w:pBdr>
      <w:tabs>
        <w:tab w:val="center" w:pos="4961"/>
        <w:tab w:val="right" w:pos="992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en-US" w:eastAsia="bg-BG"/>
      </w:rPr>
    </w:pPr>
    <w:r w:rsidRPr="00521D4C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0099721F" wp14:editId="19BBC4FE">
          <wp:extent cx="2476500" cy="83820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21D4C">
      <w:rPr>
        <w:rFonts w:ascii="Times New Roman" w:eastAsia="Times New Roman" w:hAnsi="Times New Roman" w:cs="Times New Roman"/>
        <w:sz w:val="24"/>
        <w:szCs w:val="24"/>
        <w:lang w:eastAsia="bg-BG"/>
      </w:rPr>
      <w:tab/>
    </w:r>
    <w:r w:rsidRPr="00521D4C">
      <w:rPr>
        <w:rFonts w:ascii="Times New Roman" w:eastAsia="Times New Roman" w:hAnsi="Times New Roman" w:cs="Times New Roman"/>
        <w:noProof/>
        <w:sz w:val="24"/>
        <w:szCs w:val="24"/>
        <w:lang w:val="en-US"/>
      </w:rPr>
      <w:tab/>
    </w:r>
    <w:r w:rsidRPr="00521D4C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5380F173" wp14:editId="14BBA3CD">
          <wp:extent cx="2352675" cy="8286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E5055" w14:textId="6CF3D808" w:rsidR="00220D4B" w:rsidRPr="00220D4B" w:rsidRDefault="00220D4B" w:rsidP="00220D4B">
    <w:pPr>
      <w:pBdr>
        <w:bottom w:val="single" w:sz="6" w:space="1" w:color="auto"/>
      </w:pBdr>
      <w:tabs>
        <w:tab w:val="center" w:pos="4961"/>
        <w:tab w:val="right" w:pos="992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en-US" w:eastAsia="bg-BG"/>
      </w:rPr>
    </w:pPr>
    <w:r w:rsidRPr="00521D4C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648CFD56" wp14:editId="0FDFBC0A">
          <wp:extent cx="2476500" cy="8382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21D4C">
      <w:rPr>
        <w:rFonts w:ascii="Times New Roman" w:eastAsia="Times New Roman" w:hAnsi="Times New Roman" w:cs="Times New Roman"/>
        <w:sz w:val="24"/>
        <w:szCs w:val="24"/>
        <w:lang w:eastAsia="bg-BG"/>
      </w:rPr>
      <w:tab/>
    </w:r>
    <w:r w:rsidRPr="00521D4C">
      <w:rPr>
        <w:rFonts w:ascii="Times New Roman" w:eastAsia="Times New Roman" w:hAnsi="Times New Roman" w:cs="Times New Roman"/>
        <w:noProof/>
        <w:sz w:val="24"/>
        <w:szCs w:val="24"/>
        <w:lang w:val="en-US"/>
      </w:rPr>
      <w:tab/>
    </w:r>
    <w:r w:rsidRPr="00521D4C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153D7F69" wp14:editId="734DA653">
          <wp:extent cx="2352675" cy="828675"/>
          <wp:effectExtent l="0" t="0" r="952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2BD"/>
    <w:rsid w:val="0006405B"/>
    <w:rsid w:val="00093643"/>
    <w:rsid w:val="00220D4B"/>
    <w:rsid w:val="002E38D6"/>
    <w:rsid w:val="00365090"/>
    <w:rsid w:val="005D031E"/>
    <w:rsid w:val="005F7D74"/>
    <w:rsid w:val="006F343A"/>
    <w:rsid w:val="008A0AB9"/>
    <w:rsid w:val="00BD02BD"/>
    <w:rsid w:val="00C2759E"/>
    <w:rsid w:val="00C33C55"/>
    <w:rsid w:val="00D24B23"/>
    <w:rsid w:val="00E72975"/>
    <w:rsid w:val="00EA6533"/>
    <w:rsid w:val="00EF200A"/>
    <w:rsid w:val="00FA616C"/>
    <w:rsid w:val="00FF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22BD1"/>
  <w15:chartTrackingRefBased/>
  <w15:docId w15:val="{AC30C244-DE97-488A-B8FF-08CF08C4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2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D0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02BD"/>
  </w:style>
  <w:style w:type="character" w:styleId="PageNumber">
    <w:name w:val="page number"/>
    <w:basedOn w:val="DefaultParagraphFont"/>
    <w:rsid w:val="00BD02BD"/>
  </w:style>
  <w:style w:type="character" w:styleId="CommentReference">
    <w:name w:val="annotation reference"/>
    <w:basedOn w:val="DefaultParagraphFont"/>
    <w:uiPriority w:val="99"/>
    <w:semiHidden/>
    <w:unhideWhenUsed/>
    <w:rsid w:val="00BD02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02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02BD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02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2B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0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0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10</cp:revision>
  <cp:lastPrinted>2019-02-26T07:30:00Z</cp:lastPrinted>
  <dcterms:created xsi:type="dcterms:W3CDTF">2019-02-24T09:34:00Z</dcterms:created>
  <dcterms:modified xsi:type="dcterms:W3CDTF">2019-02-26T07:30:00Z</dcterms:modified>
</cp:coreProperties>
</file>